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F2A6" w14:textId="77777777" w:rsidR="00691417" w:rsidRPr="00FF0570" w:rsidRDefault="00691417" w:rsidP="00691417">
      <w:pPr>
        <w:shd w:val="clear" w:color="auto" w:fill="FFFFFF"/>
        <w:spacing w:after="0" w:line="306" w:lineRule="atLeast"/>
        <w:contextualSpacing/>
        <w:jc w:val="center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F057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Муниципальное бюджетное общеобразовательное учреждение</w:t>
      </w:r>
    </w:p>
    <w:p w14:paraId="4464CE67" w14:textId="77777777" w:rsidR="00691417" w:rsidRPr="00FF0570" w:rsidRDefault="00691417" w:rsidP="00691417">
      <w:pPr>
        <w:shd w:val="clear" w:color="auto" w:fill="FFFFFF"/>
        <w:spacing w:after="0" w:line="306" w:lineRule="atLeast"/>
        <w:contextualSpacing/>
        <w:jc w:val="center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F057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«Средняя общеобразовательная школа №1»</w:t>
      </w:r>
    </w:p>
    <w:p w14:paraId="6A4F283F" w14:textId="77777777" w:rsidR="00691417" w:rsidRPr="00FF0570" w:rsidRDefault="00691417" w:rsidP="00691417">
      <w:pPr>
        <w:shd w:val="clear" w:color="auto" w:fill="FFFFFF"/>
        <w:spacing w:after="0" w:line="306" w:lineRule="atLeast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города Кирсанова Тамбовской области</w:t>
      </w:r>
    </w:p>
    <w:p w14:paraId="79C7E920" w14:textId="77777777" w:rsidR="00691417" w:rsidRPr="00FF0570" w:rsidRDefault="00691417" w:rsidP="00691417">
      <w:pPr>
        <w:shd w:val="clear" w:color="auto" w:fill="FFFFFF"/>
        <w:spacing w:after="0" w:line="306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 </w:t>
      </w:r>
    </w:p>
    <w:p w14:paraId="05477494" w14:textId="77777777" w:rsidR="00691417" w:rsidRPr="00FF0570" w:rsidRDefault="00691417" w:rsidP="00691417">
      <w:pPr>
        <w:shd w:val="clear" w:color="auto" w:fill="FFFFFF"/>
        <w:spacing w:after="0" w:line="306" w:lineRule="atLeast"/>
        <w:contextualSpacing/>
        <w:jc w:val="center"/>
        <w:textAlignment w:val="baseline"/>
        <w:rPr>
          <w:rFonts w:ascii="Times New Roman" w:hAnsi="Times New Roman"/>
          <w:b/>
          <w:spacing w:val="100"/>
          <w:sz w:val="28"/>
          <w:szCs w:val="28"/>
          <w:bdr w:val="none" w:sz="0" w:space="0" w:color="auto" w:frame="1"/>
        </w:rPr>
      </w:pPr>
      <w:r w:rsidRPr="00FF0570">
        <w:rPr>
          <w:rFonts w:ascii="Times New Roman" w:hAnsi="Times New Roman"/>
          <w:b/>
          <w:spacing w:val="100"/>
          <w:sz w:val="28"/>
          <w:szCs w:val="28"/>
          <w:bdr w:val="none" w:sz="0" w:space="0" w:color="auto" w:frame="1"/>
        </w:rPr>
        <w:t>ПРИКАЗ</w:t>
      </w:r>
    </w:p>
    <w:p w14:paraId="2150004C" w14:textId="5875C799" w:rsidR="00691417" w:rsidRPr="00FF0570" w:rsidRDefault="00691417" w:rsidP="00691417">
      <w:pPr>
        <w:shd w:val="clear" w:color="auto" w:fill="FFFFFF"/>
        <w:spacing w:after="0" w:line="306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12.05.2020 год                               г. Кирсанов                                                № 92</w:t>
      </w:r>
    </w:p>
    <w:p w14:paraId="152835BC" w14:textId="77777777" w:rsidR="00691417" w:rsidRPr="00FF0570" w:rsidRDefault="00691417" w:rsidP="00691417">
      <w:pPr>
        <w:pStyle w:val="a3"/>
        <w:rPr>
          <w:sz w:val="28"/>
          <w:szCs w:val="28"/>
        </w:rPr>
      </w:pPr>
    </w:p>
    <w:p w14:paraId="42A223C5" w14:textId="77777777" w:rsidR="00691417" w:rsidRPr="00FF0570" w:rsidRDefault="00691417" w:rsidP="00691417">
      <w:pPr>
        <w:pStyle w:val="a3"/>
        <w:jc w:val="left"/>
        <w:rPr>
          <w:sz w:val="28"/>
          <w:szCs w:val="28"/>
        </w:rPr>
      </w:pPr>
      <w:r w:rsidRPr="00FF0570">
        <w:rPr>
          <w:sz w:val="28"/>
          <w:szCs w:val="28"/>
        </w:rPr>
        <w:t>Об утверждении должностных инструкций</w:t>
      </w:r>
    </w:p>
    <w:p w14:paraId="1C111795" w14:textId="43FFC32D" w:rsidR="00691417" w:rsidRPr="00FF0570" w:rsidRDefault="00115B61" w:rsidP="00115B61">
      <w:pPr>
        <w:pStyle w:val="a8"/>
        <w:spacing w:line="240" w:lineRule="auto"/>
        <w:rPr>
          <w:sz w:val="28"/>
          <w:szCs w:val="28"/>
        </w:rPr>
      </w:pPr>
      <w:r w:rsidRPr="00115B61">
        <w:rPr>
          <w:sz w:val="28"/>
          <w:szCs w:val="28"/>
        </w:rPr>
        <w:t>На основании постановления администрации Тамбовской области от 25 октября 2018 г. №1100 «О реализации проекта по созданию и функционированию Центров образования цифрового и гуманитарного профилей на 2019-2021 годы в Тамбовской области», приказа управления образования и науки Тамбовской области от 30.09.2019 №2872 «О создании на базе общеобразовательных организаций Тамбовской области Центров образования цифрового и гуманитарного профилей «Точка роста» в 2020 году с целью развития и реализации основных и дополнительных общеобразовательных программ цифрового, естественнонаучного и гуманитарного профилей</w:t>
      </w:r>
      <w:r>
        <w:rPr>
          <w:sz w:val="28"/>
          <w:szCs w:val="28"/>
        </w:rPr>
        <w:t>, в</w:t>
      </w:r>
      <w:r w:rsidR="00691417" w:rsidRPr="00FF0570">
        <w:rPr>
          <w:sz w:val="28"/>
          <w:szCs w:val="28"/>
        </w:rPr>
        <w:t xml:space="preserve"> соответствии с Трудовым кодексом РФ, Законом от 29 декабря 2012 г. № 273-ФЗ</w:t>
      </w:r>
      <w:r w:rsidR="00FF0570">
        <w:rPr>
          <w:sz w:val="28"/>
          <w:szCs w:val="28"/>
        </w:rPr>
        <w:t>,</w:t>
      </w:r>
    </w:p>
    <w:p w14:paraId="56C2611B" w14:textId="77777777" w:rsidR="00691417" w:rsidRPr="00FF0570" w:rsidRDefault="00691417" w:rsidP="00691417">
      <w:pPr>
        <w:pStyle w:val="a8"/>
        <w:rPr>
          <w:b/>
          <w:bCs/>
          <w:sz w:val="28"/>
          <w:szCs w:val="28"/>
        </w:rPr>
      </w:pPr>
      <w:r w:rsidRPr="00FF0570">
        <w:rPr>
          <w:b/>
          <w:bCs/>
          <w:sz w:val="28"/>
          <w:szCs w:val="28"/>
        </w:rPr>
        <w:t>ПРИКАЗЫВАЮ:</w:t>
      </w:r>
    </w:p>
    <w:p w14:paraId="726521C2" w14:textId="7162CF83" w:rsidR="00691417" w:rsidRPr="00FF0570" w:rsidRDefault="00691417" w:rsidP="00115B61">
      <w:pPr>
        <w:pStyle w:val="a8"/>
        <w:rPr>
          <w:sz w:val="28"/>
          <w:szCs w:val="28"/>
        </w:rPr>
      </w:pPr>
      <w:r w:rsidRPr="00FF0570">
        <w:rPr>
          <w:sz w:val="28"/>
          <w:szCs w:val="28"/>
        </w:rPr>
        <w:t>1. Утвердить согласованные с профсоюзном комитетом МБОУ «СОШ №1» г. Кирсанова</w:t>
      </w:r>
      <w:r w:rsidR="00115B61">
        <w:rPr>
          <w:sz w:val="28"/>
          <w:szCs w:val="28"/>
        </w:rPr>
        <w:t xml:space="preserve"> </w:t>
      </w:r>
      <w:r w:rsidRPr="00FF0570">
        <w:rPr>
          <w:sz w:val="28"/>
          <w:szCs w:val="28"/>
        </w:rPr>
        <w:t>следующие должностные инструкции:</w:t>
      </w:r>
    </w:p>
    <w:p w14:paraId="28007318" w14:textId="4ED91A63" w:rsidR="004B6B4D" w:rsidRPr="00FF0570" w:rsidRDefault="00691417" w:rsidP="00691417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Должностная инструкция педагога дополнительного образования центра «Точка роста» (приложение№1);</w:t>
      </w:r>
    </w:p>
    <w:p w14:paraId="79D636EE" w14:textId="3707C113" w:rsidR="00691417" w:rsidRPr="00FF0570" w:rsidRDefault="00691417" w:rsidP="00691417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Должностная инструкция педагога по предмету центра «Точка роста» (приложение №2);</w:t>
      </w:r>
    </w:p>
    <w:p w14:paraId="3F86BCC9" w14:textId="152E9705" w:rsidR="000F48E2" w:rsidRPr="00FF0570" w:rsidRDefault="000F48E2" w:rsidP="00691417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 xml:space="preserve"> Должностная инструкция педагога-организатора центра «Точка роста» (приложение №3);</w:t>
      </w:r>
    </w:p>
    <w:p w14:paraId="37644D3E" w14:textId="1CEF92D5" w:rsidR="000F48E2" w:rsidRPr="00FF0570" w:rsidRDefault="000F48E2" w:rsidP="00691417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 xml:space="preserve"> Должностная инструкция руководителя центра «Точка роста» (приложение №4).</w:t>
      </w:r>
    </w:p>
    <w:p w14:paraId="2DE0BFB6" w14:textId="7F2AD1D7" w:rsidR="000F48E2" w:rsidRPr="00FF0570" w:rsidRDefault="005863B2" w:rsidP="00FF0570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Должностные инструкции, указанные в пункте 1 настоящего приказа, ввести в действие с «</w:t>
      </w:r>
      <w:r w:rsidR="00115B61">
        <w:rPr>
          <w:rFonts w:ascii="Times New Roman" w:hAnsi="Times New Roman"/>
          <w:sz w:val="28"/>
          <w:szCs w:val="28"/>
        </w:rPr>
        <w:t>01</w:t>
      </w:r>
      <w:r w:rsidRPr="00FF0570">
        <w:rPr>
          <w:rFonts w:ascii="Times New Roman" w:hAnsi="Times New Roman"/>
          <w:sz w:val="28"/>
          <w:szCs w:val="28"/>
        </w:rPr>
        <w:t xml:space="preserve">» </w:t>
      </w:r>
      <w:r w:rsidR="00115B61">
        <w:rPr>
          <w:rFonts w:ascii="Times New Roman" w:hAnsi="Times New Roman"/>
          <w:sz w:val="28"/>
          <w:szCs w:val="28"/>
        </w:rPr>
        <w:t>сентября</w:t>
      </w:r>
      <w:r w:rsidRPr="00FF0570">
        <w:rPr>
          <w:rFonts w:ascii="Times New Roman" w:hAnsi="Times New Roman"/>
          <w:sz w:val="28"/>
          <w:szCs w:val="28"/>
        </w:rPr>
        <w:t xml:space="preserve"> 20</w:t>
      </w:r>
      <w:r w:rsidR="00115B61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FF0570">
        <w:rPr>
          <w:rFonts w:ascii="Times New Roman" w:hAnsi="Times New Roman"/>
          <w:sz w:val="28"/>
          <w:szCs w:val="28"/>
        </w:rPr>
        <w:t>г.</w:t>
      </w:r>
    </w:p>
    <w:p w14:paraId="440A1DDF" w14:textId="6C5F871D" w:rsidR="00FF0570" w:rsidRPr="00FF0570" w:rsidRDefault="00FF0570" w:rsidP="00FF0570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Контроль данного приказа оставляю за собой.</w:t>
      </w:r>
    </w:p>
    <w:p w14:paraId="27CF60AB" w14:textId="59BC40C8" w:rsidR="00FF0570" w:rsidRPr="00FF0570" w:rsidRDefault="00FF0570" w:rsidP="00FF0570">
      <w:pPr>
        <w:pStyle w:val="a9"/>
        <w:ind w:left="360"/>
        <w:rPr>
          <w:rFonts w:ascii="Times New Roman" w:hAnsi="Times New Roman"/>
          <w:sz w:val="28"/>
          <w:szCs w:val="28"/>
        </w:rPr>
      </w:pPr>
    </w:p>
    <w:p w14:paraId="260E2F7F" w14:textId="71AE0444" w:rsidR="00FF0570" w:rsidRPr="00FF0570" w:rsidRDefault="00FF0570" w:rsidP="00FF0570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FF0570">
        <w:rPr>
          <w:rFonts w:ascii="Times New Roman" w:hAnsi="Times New Roman"/>
          <w:sz w:val="28"/>
          <w:szCs w:val="28"/>
        </w:rPr>
        <w:t>Директор школы                                                         Г.Д. Кондракова</w:t>
      </w:r>
    </w:p>
    <w:sectPr w:rsidR="00FF0570" w:rsidRPr="00FF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49D"/>
    <w:multiLevelType w:val="multilevel"/>
    <w:tmpl w:val="3D4C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D"/>
    <w:rsid w:val="000F48E2"/>
    <w:rsid w:val="00115B61"/>
    <w:rsid w:val="004B6B4D"/>
    <w:rsid w:val="005863B2"/>
    <w:rsid w:val="00691417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CA6"/>
  <w15:chartTrackingRefBased/>
  <w15:docId w15:val="{E604D84F-319F-4D21-AFE4-1BC9FE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417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6914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подстрочник Знак"/>
    <w:link w:val="a6"/>
    <w:locked/>
    <w:rsid w:val="00691417"/>
    <w:rPr>
      <w:rFonts w:ascii="Times New Roman" w:eastAsia="Times New Roman" w:hAnsi="Times New Roman" w:cs="Times New Roman"/>
    </w:rPr>
  </w:style>
  <w:style w:type="paragraph" w:customStyle="1" w:styleId="a6">
    <w:name w:val="подстрочник"/>
    <w:basedOn w:val="a"/>
    <w:link w:val="a5"/>
    <w:qFormat/>
    <w:rsid w:val="00691417"/>
    <w:pPr>
      <w:spacing w:after="0" w:line="360" w:lineRule="auto"/>
      <w:jc w:val="center"/>
    </w:pPr>
    <w:rPr>
      <w:rFonts w:ascii="Times New Roman" w:hAnsi="Times New Roman"/>
      <w:lang w:eastAsia="en-US"/>
    </w:rPr>
  </w:style>
  <w:style w:type="character" w:customStyle="1" w:styleId="a7">
    <w:name w:val="Текст приказа Знак"/>
    <w:link w:val="a8"/>
    <w:locked/>
    <w:rsid w:val="00691417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екст приказа"/>
    <w:basedOn w:val="a"/>
    <w:link w:val="a7"/>
    <w:qFormat/>
    <w:rsid w:val="00691417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69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2020-05-13T08:51:00Z</dcterms:created>
  <dcterms:modified xsi:type="dcterms:W3CDTF">2020-05-13T09:51:00Z</dcterms:modified>
</cp:coreProperties>
</file>